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A4" w:rsidRDefault="002A0982">
      <w:pPr>
        <w:pStyle w:val="10"/>
        <w:framePr w:w="9581" w:h="13399" w:hRule="exact" w:wrap="none" w:vAnchor="page" w:hAnchor="page" w:x="1464" w:y="851"/>
        <w:shd w:val="clear" w:color="auto" w:fill="auto"/>
        <w:ind w:left="160"/>
      </w:pPr>
      <w:bookmarkStart w:id="0" w:name="bookmark0"/>
      <w:r>
        <w:t>Пошаговая инструкция по заполнению</w:t>
      </w:r>
      <w:r>
        <w:br/>
        <w:t>электронного журнала</w:t>
      </w:r>
      <w:bookmarkEnd w:id="0"/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397"/>
        </w:tabs>
        <w:ind w:left="400"/>
      </w:pPr>
      <w:r>
        <w:t xml:space="preserve">Входим по ссылке </w:t>
      </w:r>
      <w:hyperlink r:id="rId8" w:history="1">
        <w:r w:rsidR="002962C0" w:rsidRPr="00641B92">
          <w:rPr>
            <w:rStyle w:val="a3"/>
          </w:rPr>
          <w:t>https://680070.kiasuo.ru/auth/login</w:t>
        </w:r>
      </w:hyperlink>
      <w:r w:rsidR="002962C0" w:rsidRPr="002962C0">
        <w:t xml:space="preserve"> </w:t>
      </w:r>
      <w:r w:rsidR="002962C0">
        <w:t>вход через ЕСИА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430"/>
        </w:tabs>
        <w:ind w:firstLine="0"/>
        <w:jc w:val="both"/>
      </w:pPr>
      <w:bookmarkStart w:id="1" w:name="_GoBack"/>
      <w:bookmarkEnd w:id="1"/>
      <w:r>
        <w:t>(если не получается, то несколько раз)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430"/>
        </w:tabs>
        <w:ind w:firstLine="0"/>
        <w:jc w:val="both"/>
      </w:pPr>
      <w:r>
        <w:t xml:space="preserve">Забиваем свой телефон (это логин), и пароль с </w:t>
      </w:r>
      <w:proofErr w:type="spellStart"/>
      <w:r>
        <w:t>Госуслуг</w:t>
      </w:r>
      <w:proofErr w:type="spellEnd"/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430"/>
        </w:tabs>
        <w:ind w:firstLine="0"/>
        <w:jc w:val="both"/>
      </w:pPr>
      <w:r>
        <w:t>Нажимаем ВОЙТИ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430"/>
        </w:tabs>
        <w:ind w:left="400"/>
      </w:pPr>
      <w:r>
        <w:t>ЗАНЯТИЯ - ЖУРНАЛ и нажимаем на квадратик с классом, когда он покраснеет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430"/>
        </w:tabs>
        <w:ind w:firstLine="0"/>
        <w:jc w:val="both"/>
      </w:pPr>
      <w:r>
        <w:t>Смотрим в правый верхний угол, находим стрелочку &gt;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430"/>
        </w:tabs>
        <w:ind w:firstLine="0"/>
        <w:jc w:val="both"/>
      </w:pPr>
      <w:r>
        <w:t>Находим текущее число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430"/>
        </w:tabs>
        <w:ind w:firstLine="0"/>
        <w:jc w:val="both"/>
      </w:pPr>
      <w:r>
        <w:t>Нажимаем на свой предмет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430"/>
        </w:tabs>
        <w:ind w:firstLine="0"/>
        <w:jc w:val="both"/>
      </w:pPr>
      <w:r>
        <w:t>Появится ЖУРНАЛ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1018"/>
        </w:tabs>
        <w:ind w:left="400"/>
      </w:pPr>
      <w:r>
        <w:t>Под текущим числом две картинки маленькие (книжка и домик). Книжка это тема урока, домик - домашнее задание.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1018"/>
        </w:tabs>
        <w:ind w:left="400"/>
      </w:pPr>
      <w:r>
        <w:t>Нажимаем на книжку, в появившемся окне заполняем тему под строчкой «Введите тему» - сохраняем!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1018"/>
        </w:tabs>
        <w:ind w:left="400"/>
      </w:pPr>
      <w:r>
        <w:t xml:space="preserve">Заполняем домашнее задание, сохраняем и закрываем окошечко. Книжка и домик стали тёмные, это говорит о том, что тема и </w:t>
      </w:r>
      <w:proofErr w:type="spellStart"/>
      <w:r>
        <w:t>домашка</w:t>
      </w:r>
      <w:proofErr w:type="spellEnd"/>
      <w:r>
        <w:t xml:space="preserve"> заполнены!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1018"/>
        </w:tabs>
        <w:ind w:left="400"/>
      </w:pPr>
      <w:r>
        <w:t>Напротив ФИО ученика выставляем оценку за урок (возможна двойная оценка через дробь).</w:t>
      </w:r>
    </w:p>
    <w:p w:rsidR="00A616A4" w:rsidRDefault="002A0982">
      <w:pPr>
        <w:pStyle w:val="20"/>
        <w:framePr w:w="9581" w:h="13399" w:hRule="exact" w:wrap="none" w:vAnchor="page" w:hAnchor="page" w:x="1464" w:y="851"/>
        <w:numPr>
          <w:ilvl w:val="0"/>
          <w:numId w:val="1"/>
        </w:numPr>
        <w:shd w:val="clear" w:color="auto" w:fill="auto"/>
        <w:tabs>
          <w:tab w:val="left" w:pos="1018"/>
        </w:tabs>
        <w:spacing w:after="272"/>
        <w:ind w:firstLine="0"/>
        <w:jc w:val="both"/>
      </w:pPr>
      <w:r>
        <w:t>ГОТОВО!!!! Журнал на это число заполнен.</w:t>
      </w:r>
    </w:p>
    <w:p w:rsidR="00A616A4" w:rsidRDefault="002A0982">
      <w:pPr>
        <w:pStyle w:val="10"/>
        <w:framePr w:w="9581" w:h="13399" w:hRule="exact" w:wrap="none" w:vAnchor="page" w:hAnchor="page" w:x="1464" w:y="851"/>
        <w:shd w:val="clear" w:color="auto" w:fill="auto"/>
        <w:spacing w:after="250" w:line="360" w:lineRule="exact"/>
        <w:ind w:right="40"/>
      </w:pPr>
      <w:bookmarkStart w:id="2" w:name="bookmark1"/>
      <w:r>
        <w:t>УДАЧИ!!!</w:t>
      </w:r>
      <w:bookmarkEnd w:id="2"/>
    </w:p>
    <w:p w:rsidR="00A616A4" w:rsidRDefault="002A0982">
      <w:pPr>
        <w:pStyle w:val="20"/>
        <w:framePr w:w="9581" w:h="13399" w:hRule="exact" w:wrap="none" w:vAnchor="page" w:hAnchor="page" w:x="1464" w:y="851"/>
        <w:shd w:val="clear" w:color="auto" w:fill="auto"/>
        <w:spacing w:line="360" w:lineRule="exact"/>
        <w:ind w:firstLine="0"/>
        <w:jc w:val="both"/>
      </w:pPr>
      <w:r>
        <w:t>Кому нужна индивидуальная помощь, обращайтесь!</w:t>
      </w:r>
    </w:p>
    <w:p w:rsidR="00A616A4" w:rsidRDefault="003B61CC">
      <w:pPr>
        <w:framePr w:wrap="none" w:vAnchor="page" w:hAnchor="page" w:x="5799" w:y="144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" cy="594360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A4" w:rsidRDefault="00A616A4">
      <w:pPr>
        <w:rPr>
          <w:sz w:val="2"/>
          <w:szCs w:val="2"/>
        </w:rPr>
      </w:pPr>
    </w:p>
    <w:sectPr w:rsidR="00A616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D1" w:rsidRDefault="00D470D1">
      <w:r>
        <w:separator/>
      </w:r>
    </w:p>
  </w:endnote>
  <w:endnote w:type="continuationSeparator" w:id="0">
    <w:p w:rsidR="00D470D1" w:rsidRDefault="00D4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D1" w:rsidRDefault="00D470D1"/>
  </w:footnote>
  <w:footnote w:type="continuationSeparator" w:id="0">
    <w:p w:rsidR="00D470D1" w:rsidRDefault="00D47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6A27"/>
    <w:multiLevelType w:val="multilevel"/>
    <w:tmpl w:val="37BC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A4"/>
    <w:rsid w:val="002962C0"/>
    <w:rsid w:val="002A0982"/>
    <w:rsid w:val="003B61CC"/>
    <w:rsid w:val="00A616A4"/>
    <w:rsid w:val="00D4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5" w:lineRule="exact"/>
      <w:ind w:hanging="400"/>
    </w:pPr>
    <w:rPr>
      <w:rFonts w:ascii="Times New Roman" w:eastAsia="Times New Roman" w:hAnsi="Times New Roman" w:cs="Times New Roman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296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2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5" w:lineRule="exact"/>
      <w:ind w:hanging="400"/>
    </w:pPr>
    <w:rPr>
      <w:rFonts w:ascii="Times New Roman" w:eastAsia="Times New Roman" w:hAnsi="Times New Roman" w:cs="Times New Roman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296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2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80070.kiasuo.ru/auth/log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2023-06-16T03:11:00Z</dcterms:created>
  <dcterms:modified xsi:type="dcterms:W3CDTF">2023-06-16T03:13:00Z</dcterms:modified>
</cp:coreProperties>
</file>