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B" w:rsidRPr="00123A1F" w:rsidRDefault="0085359B" w:rsidP="0085359B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Что нужно знать о </w:t>
      </w:r>
      <w:proofErr w:type="spellStart"/>
      <w:r w:rsidRPr="00123A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норовирусной</w:t>
      </w:r>
      <w:proofErr w:type="spellEnd"/>
      <w:r w:rsidRPr="00123A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инфекции</w:t>
      </w:r>
    </w:p>
    <w:p w:rsidR="0085359B" w:rsidRPr="00123A1F" w:rsidRDefault="0085359B" w:rsidP="0085359B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5359B" w:rsidRPr="00123A1F" w:rsidRDefault="0085359B" w:rsidP="00853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Норовирус</w:t>
      </w:r>
      <w:proofErr w:type="spellEnd"/>
      <w:r w:rsidR="00123A1F"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вызывает острую кишечную инфекцию и является очень распространенным среди детей.</w:t>
      </w:r>
    </w:p>
    <w:p w:rsidR="0085359B" w:rsidRPr="00123A1F" w:rsidRDefault="0085359B" w:rsidP="00853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Основными симптомами заболевания являются: рвота и жидкий стул, боли и урчание в животе, повышение температуры тела.</w:t>
      </w:r>
    </w:p>
    <w:p w:rsidR="0085359B" w:rsidRPr="00123A1F" w:rsidRDefault="0085359B" w:rsidP="0085359B">
      <w:p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Источник инфекции</w:t>
      </w:r>
      <w:r w:rsid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- больной с клиническими проявлениями заболевания или бессимптомный носитель.</w:t>
      </w:r>
    </w:p>
    <w:p w:rsidR="0085359B" w:rsidRPr="00123A1F" w:rsidRDefault="0085359B" w:rsidP="0085359B">
      <w:p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Основные пути передачи инфекции:</w:t>
      </w:r>
    </w:p>
    <w:p w:rsidR="0085359B" w:rsidRPr="00123A1F" w:rsidRDefault="00123A1F" w:rsidP="00123A1F">
      <w:p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85359B"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пищевой - употребление готовых продуктов, загрязненных возбудителями кишечных инфекций </w:t>
      </w:r>
      <w:proofErr w:type="gramStart"/>
      <w:r w:rsidR="0085359B"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="0085359B"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немытых овощей, фруктов и др.)</w:t>
      </w:r>
    </w:p>
    <w:p w:rsidR="0085359B" w:rsidRPr="00123A1F" w:rsidRDefault="00123A1F" w:rsidP="00123A1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proofErr w:type="gramStart"/>
      <w:r w:rsidR="0085359B"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водный</w:t>
      </w:r>
      <w:proofErr w:type="gramEnd"/>
      <w:r w:rsidR="0085359B"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употребление жидкостей, зараженных вирусом</w:t>
      </w:r>
    </w:p>
    <w:p w:rsidR="0085359B" w:rsidRPr="00123A1F" w:rsidRDefault="00123A1F" w:rsidP="00123A1F">
      <w:p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85359B"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контактно-бытовой - через предметы обихода и немытые руки</w:t>
      </w:r>
    </w:p>
    <w:p w:rsidR="0085359B" w:rsidRPr="00123A1F" w:rsidRDefault="0085359B" w:rsidP="0085359B">
      <w:p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Наиболее восприимчивы:</w:t>
      </w:r>
    </w:p>
    <w:p w:rsidR="0085359B" w:rsidRPr="00123A1F" w:rsidRDefault="0085359B" w:rsidP="0085359B">
      <w:pPr>
        <w:spacing w:before="120"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до 5 лет</w:t>
      </w:r>
    </w:p>
    <w:p w:rsidR="0085359B" w:rsidRPr="00123A1F" w:rsidRDefault="0085359B" w:rsidP="0085359B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Люди преклонного возраста</w:t>
      </w:r>
    </w:p>
    <w:p w:rsidR="0085359B" w:rsidRPr="00123A1F" w:rsidRDefault="0085359B" w:rsidP="0085359B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Лица с заболеваниями желудка и кишечника либо с ослабленным иммунитетом</w:t>
      </w:r>
    </w:p>
    <w:p w:rsidR="0085359B" w:rsidRPr="00123A1F" w:rsidRDefault="0085359B" w:rsidP="0085359B">
      <w:p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Меры профилактики:</w:t>
      </w:r>
    </w:p>
    <w:p w:rsidR="0085359B" w:rsidRPr="00123A1F" w:rsidRDefault="0085359B" w:rsidP="0085359B">
      <w:p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1. Соблюдение личной гигиены - регулярное мытьё рук (перед приемом пищи, после посещения туалета, улицы). Особенно необходимо следить за чистотой рук у детей.</w:t>
      </w:r>
    </w:p>
    <w:p w:rsidR="0085359B" w:rsidRPr="00123A1F" w:rsidRDefault="0085359B" w:rsidP="00853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2. Тщательное мытье овощей, фруктов перед употреблением под проточной водой, а для детей - кипяченой.</w:t>
      </w:r>
    </w:p>
    <w:p w:rsidR="0085359B" w:rsidRPr="00123A1F" w:rsidRDefault="0085359B" w:rsidP="00853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3. Достаточная термическая обработка продуктов.</w:t>
      </w:r>
    </w:p>
    <w:p w:rsidR="0085359B" w:rsidRPr="00123A1F" w:rsidRDefault="0085359B" w:rsidP="00853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4. Выезжая на отдых необходимо брать с собой запас чистой питьевой воды, не употреблять воду из открытых источников.</w:t>
      </w:r>
    </w:p>
    <w:p w:rsidR="0085359B" w:rsidRPr="00123A1F" w:rsidRDefault="0085359B" w:rsidP="00853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5. Купаться только в отведенных для этих целей местах. При купании в водоемах и бассейнах не допускать попадания воды в рот.</w:t>
      </w:r>
    </w:p>
    <w:p w:rsidR="0085359B" w:rsidRPr="00123A1F" w:rsidRDefault="0085359B" w:rsidP="0085359B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23A1F" w:rsidRPr="00123A1F" w:rsidRDefault="0085359B" w:rsidP="0085359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ВАЖНО!</w:t>
      </w:r>
    </w:p>
    <w:p w:rsidR="0085359B" w:rsidRPr="00123A1F" w:rsidRDefault="0085359B" w:rsidP="0085359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3A1F">
        <w:rPr>
          <w:rFonts w:ascii="Times New Roman" w:hAnsi="Times New Roman" w:cs="Times New Roman"/>
          <w:color w:val="auto"/>
          <w:sz w:val="28"/>
          <w:szCs w:val="28"/>
          <w:lang w:val="ru-RU"/>
        </w:rPr>
        <w:t>Во избежание обезвоживания при появлении рвоты и жидкого стула необходимо своевременно обращаться за медицинской помощью.</w:t>
      </w:r>
    </w:p>
    <w:p w:rsidR="00911D4B" w:rsidRPr="0085359B" w:rsidRDefault="00911D4B" w:rsidP="0085359B">
      <w:pPr>
        <w:spacing w:after="0" w:line="240" w:lineRule="auto"/>
        <w:ind w:left="0"/>
        <w:jc w:val="both"/>
        <w:rPr>
          <w:color w:val="auto"/>
          <w:sz w:val="24"/>
          <w:szCs w:val="24"/>
          <w:lang w:val="ru-RU"/>
        </w:rPr>
      </w:pPr>
    </w:p>
    <w:sectPr w:rsidR="00911D4B" w:rsidRPr="0085359B" w:rsidSect="008535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9B"/>
    <w:rsid w:val="00123A1F"/>
    <w:rsid w:val="005E7EB9"/>
    <w:rsid w:val="0085359B"/>
    <w:rsid w:val="00911D4B"/>
    <w:rsid w:val="00931700"/>
    <w:rsid w:val="009A2FB2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85359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85359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3448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276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887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830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705">
              <w:marLeft w:val="0"/>
              <w:marRight w:val="143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Company>Роспотребнадзор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2025-01-20T10:38:00Z</dcterms:created>
  <dcterms:modified xsi:type="dcterms:W3CDTF">2025-01-23T04:28:00Z</dcterms:modified>
</cp:coreProperties>
</file>